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97CF8"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F5D47FF">
      <w:pPr>
        <w:spacing w:line="600" w:lineRule="exact"/>
        <w:ind w:right="531" w:rightChars="253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中日教育交流会简介</w:t>
      </w:r>
    </w:p>
    <w:p w14:paraId="43E5E1CF">
      <w:pPr>
        <w:pStyle w:val="2"/>
        <w:spacing w:line="600" w:lineRule="exact"/>
      </w:pPr>
    </w:p>
    <w:p w14:paraId="56145464">
      <w:pPr>
        <w:spacing w:line="600" w:lineRule="exact"/>
        <w:ind w:right="531" w:rightChars="253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中日教育交流会（以下简称交流会）是中日两国教育</w:t>
      </w:r>
      <w:r>
        <w:rPr>
          <w:rFonts w:hint="eastAsia" w:eastAsia="仿宋_GB2312"/>
          <w:sz w:val="32"/>
          <w:szCs w:val="32"/>
        </w:rPr>
        <w:t>领域</w:t>
      </w:r>
      <w:r>
        <w:rPr>
          <w:rFonts w:eastAsia="仿宋_GB2312"/>
          <w:sz w:val="32"/>
          <w:szCs w:val="32"/>
        </w:rPr>
        <w:t>交流的高水平盛会，迄今已成功举办</w:t>
      </w: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届。交流会旨在全面提升</w:t>
      </w:r>
      <w:r>
        <w:rPr>
          <w:rFonts w:hint="eastAsia" w:eastAsia="仿宋_GB2312"/>
          <w:sz w:val="32"/>
          <w:szCs w:val="32"/>
        </w:rPr>
        <w:t>各层次</w:t>
      </w:r>
      <w:r>
        <w:rPr>
          <w:rFonts w:eastAsia="仿宋_GB2312"/>
          <w:sz w:val="32"/>
          <w:szCs w:val="32"/>
        </w:rPr>
        <w:t>教育对外开放水平，努力构建亚太区域多边学历学位互认机制，充分发挥</w:t>
      </w:r>
      <w:r>
        <w:rPr>
          <w:rFonts w:hint="eastAsia" w:eastAsia="仿宋_GB2312"/>
          <w:sz w:val="32"/>
          <w:szCs w:val="32"/>
        </w:rPr>
        <w:t>教育</w:t>
      </w:r>
      <w:r>
        <w:rPr>
          <w:rFonts w:eastAsia="仿宋_GB2312"/>
          <w:sz w:val="32"/>
          <w:szCs w:val="32"/>
        </w:rPr>
        <w:t>在地区经济发展中的重要作用。</w:t>
      </w:r>
    </w:p>
    <w:p w14:paraId="383DD972">
      <w:pPr>
        <w:spacing w:line="600" w:lineRule="exact"/>
        <w:ind w:right="531" w:rightChars="253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交流会于</w:t>
      </w:r>
      <w:r>
        <w:rPr>
          <w:rFonts w:eastAsia="仿宋_GB2312"/>
          <w:sz w:val="32"/>
          <w:szCs w:val="28"/>
        </w:rPr>
        <w:t>2013</w:t>
      </w:r>
      <w:r>
        <w:rPr>
          <w:rFonts w:eastAsia="仿宋_GB2312"/>
          <w:sz w:val="32"/>
          <w:szCs w:val="32"/>
        </w:rPr>
        <w:t>年首次举办</w:t>
      </w:r>
      <w:r>
        <w:rPr>
          <w:rFonts w:hint="eastAsia" w:eastAsia="仿宋_GB2312"/>
          <w:sz w:val="32"/>
          <w:szCs w:val="32"/>
        </w:rPr>
        <w:t>。首届交流会</w:t>
      </w:r>
      <w:r>
        <w:rPr>
          <w:rFonts w:eastAsia="仿宋_GB2312"/>
          <w:sz w:val="32"/>
          <w:szCs w:val="32"/>
        </w:rPr>
        <w:t>邀请了由中国近</w:t>
      </w:r>
      <w:r>
        <w:rPr>
          <w:rFonts w:eastAsia="仿宋_GB2312"/>
          <w:sz w:val="32"/>
          <w:szCs w:val="28"/>
        </w:rPr>
        <w:t>50</w:t>
      </w:r>
      <w:r>
        <w:rPr>
          <w:rFonts w:eastAsia="仿宋_GB2312"/>
          <w:sz w:val="32"/>
          <w:szCs w:val="32"/>
        </w:rPr>
        <w:t>所高校组成的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“中国大学国际教育交流团”</w:t>
      </w:r>
      <w:r>
        <w:rPr>
          <w:rFonts w:eastAsia="仿宋_GB2312"/>
          <w:sz w:val="32"/>
          <w:szCs w:val="32"/>
        </w:rPr>
        <w:t>赴日参加上智大学百年校庆暨首届交流会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28"/>
        </w:rPr>
        <w:t>2021</w:t>
      </w:r>
      <w:r>
        <w:rPr>
          <w:rFonts w:hint="eastAsia" w:eastAsia="仿宋_GB2312"/>
          <w:sz w:val="32"/>
          <w:szCs w:val="32"/>
        </w:rPr>
        <w:t>年，由山东省教育厅、上智大学协办的第七届交流会以中国线下和日本线上连线形式举办，双方约</w:t>
      </w:r>
      <w:r>
        <w:rPr>
          <w:rFonts w:hint="eastAsia" w:eastAsia="仿宋_GB2312"/>
          <w:sz w:val="32"/>
          <w:szCs w:val="28"/>
        </w:rPr>
        <w:t>300</w:t>
      </w:r>
      <w:r>
        <w:rPr>
          <w:rFonts w:hint="eastAsia" w:eastAsia="仿宋_GB2312"/>
          <w:sz w:val="32"/>
          <w:szCs w:val="32"/>
        </w:rPr>
        <w:t>余位师生参会。</w:t>
      </w:r>
      <w:r>
        <w:rPr>
          <w:rFonts w:hint="eastAsia" w:eastAsia="仿宋_GB2312"/>
          <w:sz w:val="32"/>
          <w:szCs w:val="28"/>
        </w:rPr>
        <w:t>2022</w:t>
      </w:r>
      <w:r>
        <w:rPr>
          <w:rFonts w:hint="eastAsia" w:eastAsia="仿宋_GB2312"/>
          <w:sz w:val="32"/>
          <w:szCs w:val="32"/>
        </w:rPr>
        <w:t>年，继续以线上连线方式由大连理工大学和日本千叶大学协办，时任中国驻日本大使孔铉佑等致辞，双方逾</w:t>
      </w:r>
      <w:r>
        <w:rPr>
          <w:rFonts w:hint="eastAsia" w:eastAsia="仿宋_GB2312"/>
          <w:sz w:val="32"/>
          <w:szCs w:val="28"/>
        </w:rPr>
        <w:t>300</w:t>
      </w:r>
      <w:r>
        <w:rPr>
          <w:rFonts w:hint="eastAsia" w:eastAsia="仿宋_GB2312"/>
          <w:sz w:val="32"/>
          <w:szCs w:val="32"/>
        </w:rPr>
        <w:t>位师生参会。</w:t>
      </w:r>
      <w:r>
        <w:rPr>
          <w:rFonts w:eastAsia="仿宋_GB2312"/>
          <w:sz w:val="32"/>
          <w:szCs w:val="28"/>
        </w:rPr>
        <w:t>2023</w:t>
      </w:r>
      <w:r>
        <w:rPr>
          <w:rFonts w:eastAsia="仿宋_GB2312"/>
          <w:sz w:val="32"/>
          <w:szCs w:val="32"/>
        </w:rPr>
        <w:t>年，交流会</w:t>
      </w:r>
      <w:r>
        <w:rPr>
          <w:rFonts w:hint="eastAsia" w:eastAsia="仿宋_GB2312"/>
          <w:sz w:val="32"/>
          <w:szCs w:val="32"/>
        </w:rPr>
        <w:t>于早稻田大学</w:t>
      </w:r>
      <w:r>
        <w:rPr>
          <w:rFonts w:eastAsia="仿宋_GB2312"/>
          <w:sz w:val="32"/>
          <w:szCs w:val="32"/>
        </w:rPr>
        <w:t>线下</w:t>
      </w:r>
      <w:r>
        <w:rPr>
          <w:rFonts w:hint="eastAsia" w:eastAsia="仿宋_GB2312"/>
          <w:sz w:val="32"/>
          <w:szCs w:val="32"/>
          <w:lang w:eastAsia="zh-Hans"/>
        </w:rPr>
        <w:t>成功</w:t>
      </w:r>
      <w:r>
        <w:rPr>
          <w:rFonts w:eastAsia="仿宋_GB2312"/>
          <w:sz w:val="32"/>
          <w:szCs w:val="32"/>
        </w:rPr>
        <w:t>举办</w:t>
      </w:r>
      <w:r>
        <w:rPr>
          <w:rFonts w:hint="eastAsia" w:eastAsia="仿宋_GB2312"/>
          <w:sz w:val="32"/>
          <w:szCs w:val="32"/>
        </w:rPr>
        <w:t>，来自中日高校、高中及政府机构等</w:t>
      </w:r>
      <w:r>
        <w:rPr>
          <w:rFonts w:hint="eastAsia"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83</w:t>
      </w:r>
      <w:r>
        <w:rPr>
          <w:rFonts w:hint="eastAsia" w:eastAsia="仿宋_GB2312"/>
          <w:sz w:val="32"/>
          <w:szCs w:val="32"/>
        </w:rPr>
        <w:t>个机构的</w:t>
      </w:r>
      <w:r>
        <w:rPr>
          <w:rFonts w:eastAsia="仿宋_GB2312"/>
          <w:sz w:val="32"/>
          <w:szCs w:val="28"/>
        </w:rPr>
        <w:t>800</w:t>
      </w:r>
      <w:r>
        <w:rPr>
          <w:rFonts w:hint="eastAsia" w:eastAsia="仿宋_GB2312"/>
          <w:sz w:val="32"/>
          <w:szCs w:val="32"/>
        </w:rPr>
        <w:t>余人参会，参会规模再创新高。</w:t>
      </w:r>
    </w:p>
    <w:p w14:paraId="649B4143">
      <w:pPr>
        <w:spacing w:line="600" w:lineRule="exact"/>
        <w:ind w:right="531" w:rightChars="253" w:firstLine="640" w:firstLineChars="200"/>
        <w:rPr>
          <w:rFonts w:hint="eastAsia" w:eastAsia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十余年来，交流会得到了我驻日使馆领导、日本文部科学省等相关机构的大力支持，累计赴日参会约</w:t>
      </w:r>
      <w:r>
        <w:rPr>
          <w:rFonts w:hint="eastAsia" w:eastAsia="仿宋_GB2312"/>
          <w:sz w:val="32"/>
          <w:szCs w:val="28"/>
        </w:rPr>
        <w:t>2800</w:t>
      </w:r>
      <w:r>
        <w:rPr>
          <w:rFonts w:hint="eastAsia" w:eastAsia="仿宋_GB2312"/>
          <w:sz w:val="32"/>
          <w:szCs w:val="32"/>
        </w:rPr>
        <w:t>人次，</w:t>
      </w:r>
      <w:r>
        <w:rPr>
          <w:rFonts w:eastAsia="仿宋_GB2312"/>
          <w:sz w:val="32"/>
          <w:szCs w:val="32"/>
        </w:rPr>
        <w:t>已成为中日两国教育交流规模最大、层次最高的盛会之一，为两国</w:t>
      </w:r>
      <w:r>
        <w:rPr>
          <w:rFonts w:hint="eastAsia" w:eastAsia="仿宋_GB2312"/>
          <w:sz w:val="32"/>
          <w:szCs w:val="32"/>
        </w:rPr>
        <w:t>教育领域</w:t>
      </w:r>
      <w:r>
        <w:rPr>
          <w:rFonts w:eastAsia="仿宋_GB2312"/>
          <w:sz w:val="32"/>
          <w:szCs w:val="32"/>
        </w:rPr>
        <w:t>沟通对话搭建了桥梁，为深化两国人文领域交流、促进中日友好发挥了重要作用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00EF66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jVhNTZkYTZkY2EzYWIyNmYxNzFjZDA4ZTc0ZjMifQ=="/>
  </w:docVars>
  <w:rsids>
    <w:rsidRoot w:val="00000000"/>
    <w:rsid w:val="757B4A80"/>
    <w:rsid w:val="7C9B7181"/>
    <w:rsid w:val="7DE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WPS_1591171677</cp:lastModifiedBy>
  <dcterms:modified xsi:type="dcterms:W3CDTF">2024-06-13T08:45:46Z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9DBD9DC867554E43AF15B3C59AFB808E_12</vt:lpwstr>
  </property>
</Properties>
</file>